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jc w:val="center"/>
        <w:rPr>
          <w:rFonts w:ascii="Arial Narrow" w:hAnsi="Arial Narrow"/>
        </w:rPr>
      </w:pPr>
      <w:r>
        <w:rPr>
          <w:rFonts w:cs="Arial Narrow" w:ascii="Arial Narrow" w:hAnsi="Arial Narrow"/>
          <w:b/>
          <w:lang w:val="pt-BR"/>
        </w:rPr>
        <w:t>Ilma. Senhora Oficial do Registro de Imóveis da Comarca de Pouso Alegre/MG</w:t>
      </w:r>
    </w:p>
    <w:p>
      <w:pPr>
        <w:pStyle w:val="Corpodotexto"/>
        <w:spacing w:lineRule="auto" w:line="240"/>
        <w:jc w:val="center"/>
        <w:rPr>
          <w:rFonts w:ascii="Arial Narrow" w:hAnsi="Arial Narrow" w:cs="Arial Narrow"/>
          <w:b/>
          <w:b/>
          <w:bCs/>
          <w:u w:val="single"/>
          <w:lang w:val="pt-BR"/>
        </w:rPr>
      </w:pPr>
      <w:r>
        <w:rPr>
          <w:rFonts w:cs="Arial Narrow" w:ascii="Arial Narrow" w:hAnsi="Arial Narrow"/>
          <w:b/>
          <w:bCs/>
          <w:u w:val="single"/>
          <w:lang w:val="pt-BR"/>
        </w:rPr>
      </w:r>
    </w:p>
    <w:p>
      <w:pPr>
        <w:pStyle w:val="Normal"/>
        <w:widowControl/>
        <w:tabs>
          <w:tab w:val="clear" w:pos="720"/>
          <w:tab w:val="left" w:pos="2340" w:leader="none"/>
        </w:tabs>
        <w:suppressAutoHyphens w:val="true"/>
        <w:bidi w:val="0"/>
        <w:spacing w:lineRule="auto" w:line="276" w:before="0" w:after="0"/>
        <w:ind w:left="-680" w:right="-113" w:hanging="0"/>
        <w:jc w:val="both"/>
        <w:rPr>
          <w:rFonts w:ascii="Arial Narrow" w:hAnsi="Arial Narrow"/>
        </w:rPr>
      </w:pPr>
      <w:r>
        <w:rPr>
          <w:rFonts w:cs="Arial Narrow" w:ascii="Arial Narrow" w:hAnsi="Arial Narrow"/>
          <w:color w:val="000000"/>
          <w:lang w:val="pt-BR"/>
        </w:rPr>
        <w:t xml:space="preserve">Nome:____________________________________________________________________________________________, nacionalidade: _________________, Portador(a) do RG: __________________, CPF: ___________________, estado civil: _______________________, convive em união estável: ( ) Sim ( ) Não, profissão:_______________________, filho de: ____________________________________________________________________, residente e domiciliado na  _______________________________________________________________________, número:______, no bairro: __________________________, na cidade de _____________________________, estado: ______, telefone: ____________________, e-mail: ________________________________________________, na qualidade de ________________________ do(s) imóvel(is) da(s) matrícula(s) ______________________________________________ do Registro de Imóveis de Pouso Alegre, </w:t>
      </w:r>
      <w:r>
        <w:rPr>
          <w:rFonts w:eastAsia="Times New Roman" w:cs="Arial Narrow" w:ascii="Arial Narrow" w:hAnsi="Arial Narrow"/>
          <w:color w:val="000000"/>
          <w:kern w:val="0"/>
          <w:sz w:val="24"/>
          <w:szCs w:val="24"/>
          <w:lang w:val="pt-BR" w:eastAsia="ar-SA" w:bidi="ar-SA"/>
        </w:rPr>
        <w:t xml:space="preserve">declara, </w:t>
      </w:r>
      <w:r>
        <w:rPr>
          <w:rFonts w:eastAsia="Times New Roman" w:cs="Arial Narrow" w:ascii="Arial Narrow" w:hAnsi="Arial Narrow"/>
          <w:color w:val="000000"/>
          <w:kern w:val="0"/>
          <w:sz w:val="24"/>
          <w:szCs w:val="24"/>
          <w:u w:val="single"/>
          <w:lang w:val="pt-BR" w:eastAsia="ar-SA" w:bidi="ar-SA"/>
        </w:rPr>
        <w:t>sob pena de responsabilidade civil e criminal</w:t>
      </w:r>
      <w:r>
        <w:rPr>
          <w:rFonts w:eastAsia="Times New Roman" w:cs="Arial Narrow" w:ascii="Arial Narrow" w:hAnsi="Arial Narrow"/>
          <w:color w:val="000000"/>
          <w:kern w:val="0"/>
          <w:sz w:val="24"/>
          <w:szCs w:val="24"/>
          <w:lang w:val="pt-BR" w:eastAsia="ar-SA" w:bidi="ar-SA"/>
        </w:rPr>
        <w:t>, que atua neste ato:</w:t>
      </w:r>
    </w:p>
    <w:p>
      <w:pPr>
        <w:pStyle w:val="Normal"/>
        <w:tabs>
          <w:tab w:val="clear" w:pos="720"/>
          <w:tab w:val="left" w:pos="2340" w:leader="none"/>
        </w:tabs>
        <w:spacing w:lineRule="auto" w:line="240"/>
        <w:jc w:val="both"/>
        <w:rPr>
          <w:rFonts w:ascii="Arial Narrow" w:hAnsi="Arial Narrow" w:cs="Arial Narrow"/>
          <w:sz w:val="12"/>
          <w:szCs w:val="12"/>
          <w:lang w:val="pt-BR"/>
        </w:rPr>
      </w:pPr>
      <w:r>
        <w:rPr>
          <w:rFonts w:cs="Arial Narrow" w:ascii="Arial Narrow" w:hAnsi="Arial Narrow"/>
          <w:sz w:val="12"/>
          <w:szCs w:val="12"/>
          <w:lang w:val="pt-BR"/>
        </w:rPr>
      </w:r>
    </w:p>
    <w:tbl>
      <w:tblPr>
        <w:tblW w:w="10650" w:type="dxa"/>
        <w:jc w:val="left"/>
        <w:tblInd w:w="-531" w:type="dxa"/>
        <w:tblLayout w:type="fixed"/>
        <w:tblCellMar>
          <w:top w:w="0" w:type="dxa"/>
          <w:left w:w="105" w:type="dxa"/>
          <w:bottom w:w="0" w:type="dxa"/>
          <w:right w:w="108" w:type="dxa"/>
        </w:tblCellMar>
      </w:tblPr>
      <w:tblGrid>
        <w:gridCol w:w="616"/>
        <w:gridCol w:w="10033"/>
      </w:tblGrid>
      <w:tr>
        <w:trPr/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76"/>
              <w:jc w:val="center"/>
              <w:rPr>
                <w:rFonts w:ascii="Arial Narrow" w:hAnsi="Arial Narrow"/>
              </w:rPr>
            </w:pPr>
            <w:r>
              <w:rPr>
                <w:rFonts w:cs="Arial Narrow" w:ascii="Arial Narrow" w:hAnsi="Arial Narrow"/>
                <w:b/>
                <w:bCs/>
                <w:sz w:val="14"/>
                <w:szCs w:val="14"/>
                <w:lang w:val="pt-BR"/>
              </w:rPr>
              <w:t>Opção</w:t>
            </w:r>
          </w:p>
        </w:tc>
        <w:tc>
          <w:tcPr>
            <w:tcW w:w="10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76"/>
              <w:jc w:val="center"/>
              <w:rPr>
                <w:rFonts w:ascii="Arial Narrow" w:hAnsi="Arial Narrow"/>
              </w:rPr>
            </w:pP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4"/>
                <w:szCs w:val="24"/>
                <w:lang w:val="pt-BR" w:eastAsia="ar-SA" w:bidi="ar-SA"/>
              </w:rPr>
              <w:t>Representação</w:t>
            </w:r>
          </w:p>
        </w:tc>
      </w:tr>
      <w:tr>
        <w:trPr>
          <w:trHeight w:val="247" w:hRule="atLeast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10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0" w:after="0"/>
              <w:jc w:val="both"/>
              <w:rPr>
                <w:rFonts w:ascii="Arial Narrow" w:hAnsi="Arial Narrow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  <w:lang w:val="pt-BR"/>
              </w:rPr>
              <w:t>Em nome próprio</w:t>
            </w:r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>;</w:t>
            </w:r>
          </w:p>
        </w:tc>
      </w:tr>
      <w:tr>
        <w:trPr/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10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0" w:after="0"/>
              <w:jc w:val="both"/>
              <w:rPr>
                <w:rFonts w:ascii="Arial Narrow" w:hAnsi="Arial Narrow"/>
              </w:rPr>
            </w:pP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 xml:space="preserve">por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0"/>
                <w:szCs w:val="20"/>
                <w:lang w:val="pt-BR" w:eastAsia="ar-SA" w:bidi="ar-SA"/>
              </w:rPr>
              <w:t>procuração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 xml:space="preserve"> outorgada pela parte interessada, </w:t>
            </w:r>
            <w:r>
              <w:rPr>
                <w:rFonts w:cs="Arial Narrow" w:ascii="Arial Narrow" w:hAnsi="Arial Narrow"/>
                <w:i w:val="false"/>
                <w:iCs w:val="false"/>
                <w:sz w:val="20"/>
                <w:szCs w:val="20"/>
                <w:u w:val="none"/>
                <w:lang w:val="pt-BR"/>
              </w:rPr>
              <w:t xml:space="preserve">conforme original/cópia autenticada da procuração em anexo, da qual consta a sua qualificação completa e a do(a) </w:t>
            </w:r>
            <w:r>
              <w:rPr>
                <w:rFonts w:eastAsia="Times New Roman" w:cs="Arial Narrow" w:ascii="Arial Narrow" w:hAnsi="Arial Narrow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>outorgante;</w:t>
            </w:r>
          </w:p>
        </w:tc>
      </w:tr>
      <w:tr>
        <w:trPr/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10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76" w:before="57" w:after="57"/>
              <w:jc w:val="both"/>
              <w:rPr>
                <w:rFonts w:ascii="Arial Narrow" w:hAnsi="Arial Narrow"/>
              </w:rPr>
            </w:pP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 xml:space="preserve">na qualidade de ____________________________________________,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0"/>
                <w:szCs w:val="20"/>
                <w:lang w:val="pt-BR" w:eastAsia="ar-SA" w:bidi="ar-SA"/>
              </w:rPr>
              <w:t>representando a pessoa jurídica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 xml:space="preserve"> denominada __________________________________________, inscrita no CNPJ n° ____________________, </w:t>
            </w:r>
            <w:bookmarkStart w:id="0" w:name="__DdeLink__2236_969195650_Copia_1"/>
            <w:r>
              <w:rPr>
                <w:rFonts w:eastAsia="Times New Roman" w:cs="Arial Narrow" w:ascii="Arial Narrow" w:hAnsi="Arial Narrow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>conforme documentos em anexo;</w:t>
            </w:r>
            <w:bookmarkEnd w:id="0"/>
          </w:p>
        </w:tc>
      </w:tr>
    </w:tbl>
    <w:p>
      <w:pPr>
        <w:pStyle w:val="Normal"/>
        <w:tabs>
          <w:tab w:val="clear" w:pos="720"/>
          <w:tab w:val="left" w:pos="2340" w:leader="none"/>
        </w:tabs>
        <w:spacing w:lineRule="auto" w:line="240"/>
        <w:jc w:val="both"/>
        <w:rPr>
          <w:rFonts w:ascii="Arial Narrow" w:hAnsi="Arial Narrow" w:cs="Arial Narrow"/>
          <w:sz w:val="12"/>
          <w:szCs w:val="12"/>
          <w:lang w:val="pt-BR"/>
        </w:rPr>
      </w:pPr>
      <w:r>
        <w:rPr>
          <w:rFonts w:cs="Arial Narrow" w:ascii="Arial Narrow" w:hAnsi="Arial Narrow"/>
          <w:sz w:val="12"/>
          <w:szCs w:val="12"/>
          <w:lang w:val="pt-BR"/>
        </w:rPr>
      </w:r>
    </w:p>
    <w:p>
      <w:pPr>
        <w:pStyle w:val="Normal"/>
        <w:widowControl/>
        <w:tabs>
          <w:tab w:val="clear" w:pos="720"/>
          <w:tab w:val="left" w:pos="2340" w:leader="none"/>
        </w:tabs>
        <w:suppressAutoHyphens w:val="true"/>
        <w:bidi w:val="0"/>
        <w:spacing w:lineRule="auto" w:line="240" w:before="0" w:after="0"/>
        <w:ind w:left="-680" w:right="-113" w:hanging="0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e vem, com fundamento na Lei Federal 6.015/1973, requerer a V.Sa., o seguinte:</w:t>
      </w:r>
    </w:p>
    <w:tbl>
      <w:tblPr>
        <w:tblW w:w="10650" w:type="dxa"/>
        <w:jc w:val="left"/>
        <w:tblInd w:w="-552" w:type="dxa"/>
        <w:tblLayout w:type="fixed"/>
        <w:tblCellMar>
          <w:top w:w="0" w:type="dxa"/>
          <w:left w:w="105" w:type="dxa"/>
          <w:bottom w:w="0" w:type="dxa"/>
          <w:right w:w="108" w:type="dxa"/>
        </w:tblCellMar>
      </w:tblPr>
      <w:tblGrid>
        <w:gridCol w:w="675"/>
        <w:gridCol w:w="9974"/>
      </w:tblGrid>
      <w:tr>
        <w:trPr>
          <w:trHeight w:val="225" w:hRule="atLeast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76"/>
              <w:jc w:val="center"/>
              <w:rPr>
                <w:rFonts w:ascii="Arial Narrow" w:hAnsi="Arial Narrow"/>
              </w:rPr>
            </w:pPr>
            <w:r>
              <w:rPr>
                <w:rFonts w:cs="Arial Narrow" w:ascii="Arial Narrow" w:hAnsi="Arial Narrow"/>
                <w:b/>
                <w:bCs/>
                <w:sz w:val="14"/>
                <w:szCs w:val="14"/>
                <w:lang w:val="pt-BR"/>
              </w:rPr>
              <w:t>Opção</w:t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76"/>
              <w:jc w:val="center"/>
              <w:rPr>
                <w:rFonts w:ascii="Arial Narrow" w:hAnsi="Arial Narrow"/>
              </w:rPr>
            </w:pP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4"/>
                <w:szCs w:val="24"/>
                <w:lang w:val="pt-BR" w:eastAsia="ar-SA" w:bidi="ar-SA"/>
              </w:rPr>
              <w:t>Requerimentos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0" w:after="0"/>
              <w:jc w:val="both"/>
              <w:rPr>
                <w:rFonts w:ascii="Arial Narrow" w:hAnsi="Arial Narrow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  <w:lang w:val="pt-BR"/>
              </w:rPr>
              <w:t xml:space="preserve">Registro/averbação </w:t>
            </w:r>
            <w:bookmarkStart w:id="1" w:name="__DdeLink__369_363608754"/>
            <w:r>
              <w:rPr>
                <w:rFonts w:cs="Arial narrow" w:ascii="Arial Narrow" w:hAnsi="Arial Narrow"/>
                <w:b/>
                <w:bCs/>
                <w:sz w:val="20"/>
                <w:szCs w:val="20"/>
                <w:lang w:val="pt-BR"/>
              </w:rPr>
              <w:t xml:space="preserve">do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0"/>
                <w:szCs w:val="20"/>
                <w:lang w:val="pt-BR" w:eastAsia="ar-SA" w:bidi="ar-SA"/>
              </w:rPr>
              <w:t>título</w:t>
            </w:r>
            <w:r>
              <w:rPr>
                <w:rFonts w:cs="Arial narrow" w:ascii="Arial Narrow" w:hAnsi="Arial Narrow"/>
                <w:b/>
                <w:bCs/>
                <w:sz w:val="20"/>
                <w:szCs w:val="20"/>
                <w:lang w:val="pt-BR"/>
              </w:rPr>
              <w:t xml:space="preserve"> anexo</w:t>
            </w:r>
            <w:bookmarkEnd w:id="1"/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>, em relação a todos os imóveis;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sz w:val="24"/>
                <w:szCs w:val="24"/>
                <w:lang w:val="pt-BR"/>
              </w:rPr>
            </w:pPr>
            <w:r>
              <w:rPr>
                <w:rFonts w:cs="Arial Narrow" w:ascii="Arial Narrow" w:hAnsi="Arial Narrow"/>
                <w:sz w:val="24"/>
                <w:szCs w:val="24"/>
                <w:lang w:val="pt-BR"/>
              </w:rPr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0" w:after="0"/>
              <w:jc w:val="both"/>
              <w:rPr>
                <w:rFonts w:ascii="Arial Narrow" w:hAnsi="Arial Narrow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  <w:lang w:val="pt-BR"/>
              </w:rPr>
              <w:t>Cindibilidade quando houver mais de um imóvel:</w:t>
            </w:r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 xml:space="preserve"> o registro/averbação do 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>título</w:t>
            </w:r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 xml:space="preserve"> anexo, com base no princípio da </w:t>
            </w:r>
            <w:r>
              <w:rPr>
                <w:rFonts w:cs="Arial narrow" w:ascii="Arial Narrow" w:hAnsi="Arial Narrow"/>
                <w:b w:val="false"/>
                <w:bCs w:val="false"/>
                <w:sz w:val="20"/>
                <w:szCs w:val="20"/>
                <w:lang w:val="pt-BR"/>
              </w:rPr>
              <w:t>cindibilidade,</w:t>
            </w:r>
            <w:r>
              <w:rPr>
                <w:rFonts w:cs="Arial narrow" w:ascii="Arial Narrow" w:hAnsi="Arial Narrow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 xml:space="preserve">somente em relação 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>a</w:t>
            </w:r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>o(s) imóvel(is) matriculado(s) sob o n(s)º _________________________________;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sz w:val="24"/>
                <w:szCs w:val="24"/>
                <w:lang w:val="pt-BR"/>
              </w:rPr>
            </w:pPr>
            <w:r>
              <w:rPr>
                <w:rFonts w:cs="Arial Narrow" w:ascii="Arial Narrow" w:hAnsi="Arial Narrow"/>
                <w:sz w:val="24"/>
                <w:szCs w:val="24"/>
                <w:lang w:val="pt-BR"/>
              </w:rPr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0" w:after="57"/>
              <w:jc w:val="both"/>
              <w:rPr>
                <w:rFonts w:ascii="Arial Narrow" w:hAnsi="Arial Narrow" w:cs="Arial narrow"/>
                <w:sz w:val="20"/>
                <w:szCs w:val="20"/>
                <w:lang w:val="pt-BR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  <w:lang w:val="pt-BR"/>
              </w:rPr>
              <w:t xml:space="preserve">Cindibilidade para registro de percentual </w:t>
            </w:r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 xml:space="preserve">de aquisição de um imóvel: o registro/averbação do título anexo, com base no princípio da cindibilidade, somente em relação ao percentual adquirido por: Nome _______________________________, CPF ___________________, uma vez tratar-se de imóvel divisível, </w:t>
            </w:r>
            <w:r>
              <w:rPr>
                <w:rFonts w:cs="Arial narrow" w:ascii="Arial Narrow" w:hAnsi="Arial Narrow"/>
                <w:b/>
                <w:bCs/>
                <w:sz w:val="20"/>
                <w:szCs w:val="20"/>
                <w:lang w:val="pt-BR"/>
              </w:rPr>
              <w:t>ciente de que o registro parcial encarece o registro final do título</w:t>
            </w:r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>.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sz w:val="24"/>
                <w:szCs w:val="24"/>
                <w:lang w:val="pt-BR"/>
              </w:rPr>
            </w:pPr>
            <w:r>
              <w:rPr>
                <w:rFonts w:cs="Arial Narrow" w:ascii="Arial Narrow" w:hAnsi="Arial Narrow"/>
                <w:sz w:val="24"/>
                <w:szCs w:val="24"/>
                <w:lang w:val="pt-BR"/>
              </w:rPr>
            </w:r>
          </w:p>
        </w:tc>
        <w:tc>
          <w:tcPr>
            <w:tcW w:w="9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0" w:after="0"/>
              <w:jc w:val="both"/>
              <w:rPr>
                <w:rFonts w:ascii="Arial Narrow" w:hAnsi="Arial Narrow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  <w:lang w:val="pt-BR"/>
              </w:rPr>
              <w:t>Cindibilidade da construção:</w:t>
            </w:r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 xml:space="preserve"> o registro/averbação do 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>título</w:t>
            </w:r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 xml:space="preserve"> anexo com base na descrição constante da matrícula nº _____________________, pelo princípio da </w:t>
            </w:r>
            <w:r>
              <w:rPr>
                <w:rFonts w:cs="Arial narrow" w:ascii="Arial Narrow" w:hAnsi="Arial Narrow"/>
                <w:b w:val="false"/>
                <w:bCs w:val="false"/>
                <w:sz w:val="20"/>
                <w:szCs w:val="20"/>
                <w:lang w:val="pt-BR"/>
              </w:rPr>
              <w:t>cindibilidade, sem a prévia averbação da construção mencionada no título (art. 888 do Provimento Conjunto 93/2020/CGJ/TJMG).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sz w:val="24"/>
                <w:szCs w:val="24"/>
                <w:lang w:val="pt-BR"/>
              </w:rPr>
            </w:pPr>
            <w:r>
              <w:rPr>
                <w:rFonts w:cs="Arial Narrow" w:ascii="Arial Narrow" w:hAnsi="Arial Narrow"/>
                <w:sz w:val="24"/>
                <w:szCs w:val="24"/>
                <w:lang w:val="pt-BR"/>
              </w:rPr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0" w:after="0"/>
              <w:jc w:val="both"/>
              <w:rPr>
                <w:rFonts w:ascii="Arial Narrow" w:hAnsi="Arial Narrow"/>
              </w:rPr>
            </w:pPr>
            <w:r>
              <w:rPr>
                <w:rFonts w:cs="Arial narrow" w:ascii="Arial Narrow" w:hAnsi="Arial Narrow"/>
                <w:b/>
                <w:bCs/>
                <w:i w:val="false"/>
                <w:iCs w:val="false"/>
                <w:sz w:val="20"/>
                <w:szCs w:val="20"/>
                <w:u w:val="none"/>
                <w:lang w:val="pt-BR"/>
              </w:rPr>
              <w:t>Abertura de Matrícula autônoma</w:t>
            </w:r>
            <w:r>
              <w:rPr>
                <w:rFonts w:cs="Arial narrow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pt-BR"/>
              </w:rPr>
              <w:t xml:space="preserve"> para o imóvel __________________________, com área total de _______________, conforme autoriza o art. 778, I, do Provimento Conjunto </w:t>
            </w:r>
            <w:r>
              <w:rPr>
                <w:rFonts w:cs="Arial Narrow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pt-BR"/>
              </w:rPr>
              <w:t>93/2020/CGJ/TJMG</w:t>
            </w:r>
            <w:r>
              <w:rPr>
                <w:rFonts w:cs="Arial narrow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pt-BR"/>
              </w:rPr>
              <w:t>, em razão do mesmo possuir especialidade objetiva e em cumprimento ao princípio da unitariedade da matrícula, nos termos do art. 176 da Lei 6.015/73;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before="0" w:after="0"/>
              <w:jc w:val="both"/>
              <w:rPr>
                <w:rFonts w:ascii="Arial Narrow" w:hAnsi="Arial Narrow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 xml:space="preserve">Registro do título anexo em conformidade com as novas descrições do imóvel, 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>aplicando-se o</w:t>
            </w:r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 xml:space="preserve"> disposto no </w:t>
            </w:r>
            <w:r>
              <w:rPr>
                <w:rFonts w:cs="Arial Narrow" w:ascii="Arial Narrow" w:hAnsi="Arial Narrow"/>
                <w:b/>
                <w:bCs/>
                <w:sz w:val="20"/>
                <w:szCs w:val="20"/>
                <w:lang w:val="pt-BR"/>
              </w:rPr>
              <w:t xml:space="preserve">art. 213,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§</w:t>
            </w:r>
            <w:r>
              <w:rPr>
                <w:rFonts w:cs="Arial Narrow" w:ascii="Arial Narrow" w:hAnsi="Arial Narrow"/>
                <w:b/>
                <w:bCs/>
                <w:sz w:val="20"/>
                <w:szCs w:val="20"/>
                <w:lang w:val="pt-BR"/>
              </w:rPr>
              <w:t>13, da Lei 6.015/73</w:t>
            </w:r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 xml:space="preserve">, que prescreve que </w:t>
            </w:r>
            <w:r>
              <w:rPr>
                <w:rFonts w:cs="Arial Narrow" w:ascii="Arial Narrow" w:hAnsi="Arial Narrow"/>
                <w:b w:val="false"/>
                <w:bCs w:val="false"/>
                <w:i/>
                <w:iCs/>
                <w:sz w:val="20"/>
                <w:szCs w:val="20"/>
                <w:lang w:val="pt-BR"/>
              </w:rPr>
              <w:t>“</w:t>
            </w:r>
            <w:r>
              <w:rPr>
                <w:rFonts w:cs="Arial Narrow" w:ascii="Arial Narrow" w:hAnsi="Arial Narrow"/>
                <w:b w:val="false"/>
                <w:bCs w:val="false"/>
                <w:i/>
                <w:iCs/>
                <w:color w:val="000000"/>
                <w:sz w:val="20"/>
                <w:szCs w:val="20"/>
                <w:lang w:val="pt-BR"/>
              </w:rPr>
              <w:t xml:space="preserve">Não havendo dúvida quanto à identificação do imóvel, o </w:t>
            </w:r>
            <w:r>
              <w:rPr>
                <w:rFonts w:cs="Arial Narrow"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val="pt-BR"/>
              </w:rPr>
              <w:t>título anterior à retificação</w:t>
            </w:r>
            <w:r>
              <w:rPr>
                <w:rFonts w:cs="Arial Narrow" w:ascii="Arial Narrow" w:hAnsi="Arial Narrow"/>
                <w:b w:val="false"/>
                <w:bCs w:val="false"/>
                <w:i/>
                <w:iCs/>
                <w:color w:val="000000"/>
                <w:sz w:val="20"/>
                <w:szCs w:val="20"/>
                <w:lang w:val="pt-BR"/>
              </w:rPr>
              <w:t xml:space="preserve"> poderá ser levado a registro desde que requerido pelo adquirente, promovendo-se o registro em conformidade com a nova descrição”, </w:t>
            </w:r>
            <w:r>
              <w:rPr>
                <w:rFonts w:cs="Arial Narrow" w:ascii="Arial Narrow" w:hAnsi="Arial Narrow"/>
                <w:color w:val="000000"/>
                <w:sz w:val="20"/>
                <w:szCs w:val="20"/>
                <w:lang w:val="pt-BR"/>
              </w:rPr>
              <w:t xml:space="preserve">nos termos </w:t>
            </w:r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>da nova Matrícula nº ___________________</w:t>
            </w:r>
            <w:r>
              <w:rPr>
                <w:rFonts w:cs="Arial Narrow" w:ascii="Arial Narrow" w:hAnsi="Arial Narrow"/>
                <w:color w:val="000000"/>
                <w:sz w:val="20"/>
                <w:szCs w:val="20"/>
                <w:lang w:val="pt-BR"/>
              </w:rPr>
              <w:t>;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Default"/>
              <w:widowControl w:val="false"/>
              <w:tabs>
                <w:tab w:val="clear" w:pos="720"/>
                <w:tab w:val="left" w:pos="9781" w:leader="none"/>
              </w:tabs>
              <w:spacing w:lineRule="auto" w:line="240" w:before="0" w:after="0"/>
              <w:ind w:left="0" w:right="-11" w:hanging="0"/>
              <w:jc w:val="both"/>
              <w:rPr>
                <w:rFonts w:ascii="Arial Narrow" w:hAnsi="Arial Narrow"/>
              </w:rPr>
            </w:pP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 xml:space="preserve">O registro do título anexo,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0"/>
                <w:szCs w:val="20"/>
                <w:lang w:val="pt-BR" w:eastAsia="ar-SA" w:bidi="ar-SA"/>
              </w:rPr>
              <w:t>convertendo em percentual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 xml:space="preserve"> a menção à titularidade de imóveis com base em valores e quantidade de área não localizada dentro de um todo maior, nos termos do art. 784 § 1º do Provimento Conjunto 93/2020/CGJ/TJMG.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Default"/>
              <w:widowControl w:val="false"/>
              <w:tabs>
                <w:tab w:val="clear" w:pos="720"/>
                <w:tab w:val="left" w:pos="9781" w:leader="none"/>
              </w:tabs>
              <w:spacing w:lineRule="auto" w:line="240" w:before="0" w:after="57"/>
              <w:ind w:left="0" w:right="-11" w:hanging="0"/>
              <w:jc w:val="both"/>
              <w:rPr>
                <w:rFonts w:ascii="Arial Narrow" w:hAnsi="Arial Narrow"/>
              </w:rPr>
            </w:pPr>
            <w:r>
              <w:rPr>
                <w:rFonts w:cs="Arial narrow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 xml:space="preserve">O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0"/>
                <w:szCs w:val="20"/>
                <w:u w:val="none"/>
              </w:rPr>
              <w:t>cancelamento</w:t>
            </w:r>
            <w:r>
              <w:rPr>
                <w:rFonts w:cs="Arial narrow" w:ascii="Arial Narrow" w:hAnsi="Arial Narrow"/>
                <w:b w:val="false"/>
                <w:bCs w:val="false"/>
                <w:sz w:val="20"/>
                <w:szCs w:val="20"/>
                <w:u w:val="none"/>
              </w:rPr>
              <w:t xml:space="preserve"> do(s) registro(s)/averbação(ões) n°(s) _______________________________ da matrícula _____________________________, conforme documentos anexos;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Default"/>
              <w:widowControl w:val="false"/>
              <w:tabs>
                <w:tab w:val="clear" w:pos="720"/>
                <w:tab w:val="left" w:pos="9781" w:leader="none"/>
              </w:tabs>
              <w:spacing w:lineRule="auto" w:line="240" w:before="0" w:after="0"/>
              <w:ind w:left="0" w:right="-11" w:hanging="0"/>
              <w:jc w:val="both"/>
              <w:rPr>
                <w:rFonts w:ascii="Arial Narrow" w:hAnsi="Arial Narrow"/>
              </w:rPr>
            </w:pPr>
            <w:r>
              <w:rPr>
                <w:rFonts w:cs="Arial narrow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 xml:space="preserve">A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0"/>
                <w:szCs w:val="20"/>
                <w:u w:val="none"/>
              </w:rPr>
              <w:t>averbação</w:t>
            </w:r>
            <w:r>
              <w:rPr>
                <w:rFonts w:cs="Arial narrow" w:ascii="Arial Narrow" w:hAnsi="Arial Narrow"/>
                <w:b w:val="false"/>
                <w:bCs w:val="false"/>
                <w:sz w:val="20"/>
                <w:szCs w:val="20"/>
                <w:u w:val="none"/>
              </w:rPr>
              <w:t xml:space="preserve"> da admissão da ação de execução (averbação premonitória), de acordo com os documentos anexos;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Default"/>
              <w:widowControl w:val="false"/>
              <w:tabs>
                <w:tab w:val="clear" w:pos="720"/>
                <w:tab w:val="left" w:pos="9781" w:leader="none"/>
              </w:tabs>
              <w:spacing w:lineRule="auto" w:line="240" w:before="0" w:after="0"/>
              <w:ind w:left="0" w:right="-11" w:hanging="0"/>
              <w:jc w:val="both"/>
              <w:rPr>
                <w:rFonts w:ascii="Arial Narrow" w:hAnsi="Arial Narrow"/>
              </w:rPr>
            </w:pPr>
            <w:r>
              <w:rPr>
                <w:rFonts w:cs="Arial narrow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 xml:space="preserve">A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0"/>
                <w:szCs w:val="20"/>
                <w:u w:val="none"/>
              </w:rPr>
              <w:t>averbação</w:t>
            </w:r>
            <w:r>
              <w:rPr>
                <w:rFonts w:cs="Arial narrow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cs="Arial narrow" w:ascii="Arial Narrow" w:hAnsi="Arial Narrow"/>
                <w:b w:val="false"/>
                <w:bCs w:val="false"/>
                <w:sz w:val="20"/>
                <w:szCs w:val="20"/>
                <w:u w:val="none"/>
              </w:rPr>
              <w:t xml:space="preserve">de ordens judiciais nos termos do </w:t>
            </w:r>
            <w:r>
              <w:rPr>
                <w:rFonts w:ascii="Arial Narrow" w:hAnsi="Arial Narrow"/>
              </w:rPr>
              <w:t>ar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color w:val="000000"/>
                <w:kern w:val="0"/>
                <w:sz w:val="20"/>
                <w:szCs w:val="20"/>
                <w:u w:val="none"/>
                <w:lang w:val="pt-BR" w:eastAsia="pt-BR" w:bidi="ar-SA"/>
              </w:rPr>
              <w:t>ts. 54, IV, e 56 da Lei 13.097/15.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76" w:before="0" w:after="0"/>
              <w:ind w:left="0" w:right="-11" w:hanging="0"/>
              <w:jc w:val="both"/>
              <w:rPr>
                <w:rFonts w:ascii="Arial Narrow" w:hAnsi="Arial Narrow"/>
              </w:rPr>
            </w:pPr>
            <w:r>
              <w:rPr>
                <w:rFonts w:eastAsia="Times New Roman" w:cs="Arial narrow" w:ascii="Arial narrow" w:hAnsi="Arial narrow"/>
                <w:b w:val="false"/>
                <w:bCs w:val="false"/>
                <w:color w:val="000000"/>
                <w:kern w:val="0"/>
                <w:sz w:val="20"/>
                <w:szCs w:val="20"/>
                <w:u w:val="none"/>
                <w:lang w:val="pt-BR" w:eastAsia="pt-BR" w:bidi="ar-SA"/>
              </w:rPr>
              <w:t>A extensão dos benefícios da Justiça Gratuita atribuídos no Processo Judicial aos emolumentos e TFJ,</w:t>
            </w:r>
            <w:r>
              <w:rPr>
                <w:rFonts w:eastAsia="Times New Roman" w:cs="Arial narrow" w:ascii="Arial narrow" w:hAnsi="Arial narrow"/>
                <w:b/>
                <w:bCs/>
                <w:color w:val="000000"/>
                <w:kern w:val="0"/>
                <w:sz w:val="20"/>
                <w:szCs w:val="20"/>
                <w:u w:val="none"/>
                <w:lang w:val="pt-BR" w:eastAsia="pt-BR" w:bidi="ar-SA"/>
              </w:rPr>
              <w:t xml:space="preserve"> para fins de registro d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 xml:space="preserve">o título </w:t>
            </w:r>
            <w:bookmarkStart w:id="2" w:name="__DdeLink__369_3636087542"/>
            <w:r>
              <w:rPr>
                <w:rFonts w:eastAsia="Times New Roman" w:cs="Arial narrow" w:ascii="Arial narrow" w:hAnsi="Arial narrow"/>
                <w:b/>
                <w:bCs/>
                <w:color w:val="000000"/>
                <w:kern w:val="0"/>
                <w:sz w:val="20"/>
                <w:szCs w:val="20"/>
                <w:u w:val="none"/>
                <w:lang w:val="pt-BR" w:eastAsia="pt-BR" w:bidi="ar-SA"/>
              </w:rPr>
              <w:t>anexo</w:t>
            </w:r>
            <w:bookmarkEnd w:id="2"/>
            <w:r>
              <w:rPr>
                <w:rFonts w:eastAsia="Times New Roman" w:cs="Arial narrow" w:ascii="Arial narrow" w:hAnsi="Arial narrow"/>
                <w:b/>
                <w:bCs/>
                <w:color w:val="000000"/>
                <w:kern w:val="0"/>
                <w:sz w:val="20"/>
                <w:szCs w:val="20"/>
                <w:u w:val="none"/>
                <w:lang w:val="pt-BR" w:eastAsia="pt-BR" w:bidi="ar-SA"/>
              </w:rPr>
              <w:t>.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57" w:after="114"/>
              <w:jc w:val="both"/>
              <w:rPr>
                <w:rFonts w:ascii="Arial Narrow" w:hAnsi="Arial Narrow"/>
              </w:rPr>
            </w:pP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>Outros:________________________________________________________________________________________________________________________________________________________________________________________________________________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Default"/>
              <w:widowControl w:val="false"/>
              <w:tabs>
                <w:tab w:val="clear" w:pos="720"/>
                <w:tab w:val="left" w:pos="9781" w:leader="none"/>
              </w:tabs>
              <w:spacing w:lineRule="auto" w:line="240" w:before="0" w:after="0"/>
              <w:ind w:left="0" w:right="-11" w:hanging="0"/>
              <w:jc w:val="both"/>
              <w:rPr>
                <w:rFonts w:ascii="Arial Narrow" w:hAnsi="Arial Narrow"/>
              </w:rPr>
            </w:pPr>
            <w:bookmarkStart w:id="3" w:name="__DdeLink__6577_4064525616"/>
            <w:r>
              <w:rPr>
                <w:rFonts w:cs="Arial narrow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>A</w:t>
            </w:r>
            <w:r>
              <w:rPr>
                <w:rFonts w:cs="Arial narrow" w:ascii="Arial Narrow" w:hAnsi="Arial Narrow"/>
                <w:b w:val="false"/>
                <w:bCs w:val="false"/>
                <w:sz w:val="20"/>
                <w:szCs w:val="20"/>
                <w:u w:val="none"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sz w:val="20"/>
                <w:szCs w:val="20"/>
                <w:u w:val="none"/>
              </w:rPr>
              <w:t>restauração</w:t>
            </w:r>
            <w:r>
              <w:rPr>
                <w:rFonts w:cs="Arial narrow" w:ascii="Arial Narrow" w:hAnsi="Arial Narrow"/>
                <w:b w:val="false"/>
                <w:bCs w:val="false"/>
                <w:sz w:val="20"/>
                <w:szCs w:val="20"/>
                <w:u w:val="none"/>
              </w:rPr>
              <w:t xml:space="preserve"> da(s) referida(s) matrícula(s) e/ou do(s) registro(s) n°(s) ________________, conforme documentos anexos;</w:t>
            </w:r>
            <w:bookmarkEnd w:id="3"/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Default"/>
              <w:widowControl w:val="false"/>
              <w:tabs>
                <w:tab w:val="clear" w:pos="720"/>
                <w:tab w:val="left" w:pos="9781" w:leader="none"/>
              </w:tabs>
              <w:spacing w:lineRule="auto" w:line="240" w:before="57" w:after="57"/>
              <w:ind w:left="0" w:right="-11" w:hanging="0"/>
              <w:jc w:val="both"/>
              <w:rPr>
                <w:rFonts w:ascii="Arial Narrow" w:hAnsi="Arial Narrow"/>
              </w:rPr>
            </w:pPr>
            <w:r>
              <w:rPr>
                <w:rFonts w:cs="Arial narrow" w:ascii="Arial Narrow" w:hAnsi="Arial Narrow"/>
                <w:b w:val="false"/>
                <w:bCs w:val="false"/>
                <w:color w:val="000000"/>
                <w:sz w:val="20"/>
                <w:szCs w:val="20"/>
                <w:u w:val="none"/>
              </w:rPr>
              <w:t xml:space="preserve">O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0"/>
                <w:szCs w:val="20"/>
                <w:u w:val="none"/>
              </w:rPr>
              <w:t>saneamento</w:t>
            </w:r>
            <w:r>
              <w:rPr>
                <w:rFonts w:cs="Arial narrow" w:ascii="Arial Narrow" w:hAnsi="Arial Narrow"/>
                <w:b w:val="false"/>
                <w:bCs w:val="false"/>
                <w:sz w:val="20"/>
                <w:szCs w:val="20"/>
                <w:u w:val="none"/>
              </w:rPr>
              <w:t xml:space="preserve"> da(s) matrícula(s) n°(s) __________________________________, de acordo com os documentos anexos;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0" w:after="0"/>
              <w:jc w:val="both"/>
              <w:rPr>
                <w:rFonts w:ascii="Arial Narrow" w:hAnsi="Arial Narrow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>Requer e autoriza todas as averbações necessárias de inclusão, retificação ou atualização de dados, de natureza objetiva (referentes ao imóvel) ou subjetiva (referentes aos proprietários), nas matrículas acima ou em quaisquer outras e a abertura de matrícula.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76"/>
              <w:jc w:val="center"/>
              <w:rPr>
                <w:rFonts w:ascii="Arial Narrow" w:hAnsi="Arial Narrow"/>
              </w:rPr>
            </w:pPr>
            <w:r>
              <w:rPr>
                <w:rFonts w:cs="Arial Narrow" w:ascii="Arial Narrow" w:hAnsi="Arial Narrow"/>
                <w:b/>
                <w:bCs/>
                <w:sz w:val="16"/>
                <w:szCs w:val="16"/>
                <w:lang w:val="pt-BR"/>
              </w:rPr>
              <w:t>Opção</w:t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76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pt-BR" w:eastAsia="ar-SA" w:bidi="ar-SA"/>
              </w:rPr>
              <w:t>Declarações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 Narrow" w:hAnsi="Arial Narrow"/>
              </w:rPr>
            </w:pPr>
            <w:r>
              <w:rPr>
                <w:rFonts w:cs="Arial narrow" w:ascii="Arial Narrow" w:hAnsi="Arial Narrow"/>
                <w:b/>
                <w:bCs/>
                <w:i w:val="false"/>
                <w:iCs w:val="false"/>
                <w:sz w:val="20"/>
                <w:szCs w:val="20"/>
                <w:lang w:val="pt-BR"/>
              </w:rPr>
              <w:t>Dispensa CND/INSS da pessoa física transmitente:</w:t>
            </w:r>
            <w:r>
              <w:rPr>
                <w:rFonts w:cs="Arial narrow" w:ascii="Arial Narrow" w:hAnsi="Arial Narrow"/>
                <w:i w:val="false"/>
                <w:iCs w:val="false"/>
                <w:sz w:val="20"/>
                <w:szCs w:val="20"/>
                <w:lang w:val="pt-BR"/>
              </w:rPr>
              <w:t xml:space="preserve"> Declara, </w:t>
            </w:r>
            <w:r>
              <w:rPr>
                <w:rFonts w:cs="Arial narrow" w:ascii="Arial Narrow" w:hAnsi="Arial Narrow"/>
                <w:i w:val="false"/>
                <w:iCs w:val="false"/>
                <w:sz w:val="20"/>
                <w:szCs w:val="20"/>
                <w:u w:val="single"/>
                <w:lang w:val="pt-BR"/>
              </w:rPr>
              <w:t>sob pena de responsabilidade civil e criminal</w:t>
            </w:r>
            <w:r>
              <w:rPr>
                <w:rFonts w:cs="Arial narrow" w:ascii="Arial Narrow" w:hAnsi="Arial Narrow"/>
                <w:i w:val="false"/>
                <w:iCs w:val="false"/>
                <w:sz w:val="20"/>
                <w:szCs w:val="20"/>
                <w:lang w:val="pt-BR"/>
              </w:rPr>
              <w:t>,</w:t>
            </w:r>
            <w:r>
              <w:rPr>
                <w:rFonts w:cs="Arial narrow" w:ascii="Arial Narrow" w:hAnsi="Arial Narrow"/>
                <w:b/>
                <w:bCs/>
                <w:i w:val="false"/>
                <w:iCs w:val="false"/>
                <w:sz w:val="20"/>
                <w:szCs w:val="20"/>
                <w:lang w:val="pt-BR"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i w:val="false"/>
                <w:iCs w:val="false"/>
                <w:sz w:val="20"/>
                <w:szCs w:val="20"/>
                <w:u w:val="none"/>
                <w:lang w:val="pt-BR"/>
              </w:rPr>
              <w:t>não</w:t>
            </w:r>
            <w:r>
              <w:rPr>
                <w:rFonts w:cs="Arial narrow" w:ascii="Arial Narrow" w:hAnsi="Arial Narrow"/>
                <w:b/>
                <w:bCs/>
                <w:i w:val="false"/>
                <w:iCs w:val="false"/>
                <w:sz w:val="20"/>
                <w:szCs w:val="20"/>
                <w:lang w:val="pt-BR"/>
              </w:rPr>
              <w:t xml:space="preserve"> </w:t>
            </w:r>
            <w:r>
              <w:rPr>
                <w:rFonts w:cs="Arial narrow" w:ascii="Arial Narrow" w:hAnsi="Arial Narrow"/>
                <w:i w:val="false"/>
                <w:iCs w:val="false"/>
                <w:sz w:val="20"/>
                <w:szCs w:val="20"/>
                <w:lang w:val="pt-BR"/>
              </w:rPr>
              <w:t>ser contribuinte obrigatório da Previdência Social, estando</w:t>
            </w:r>
            <w:r>
              <w:rPr>
                <w:rFonts w:cs="Arial narrow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lang w:val="pt-BR"/>
              </w:rPr>
              <w:t xml:space="preserve"> dispensado d</w:t>
            </w:r>
            <w:r>
              <w:rPr>
                <w:rFonts w:cs="Arial narrow" w:ascii="Arial Narrow" w:hAnsi="Arial Narrow"/>
                <w:i w:val="false"/>
                <w:iCs w:val="false"/>
                <w:sz w:val="20"/>
                <w:szCs w:val="20"/>
                <w:lang w:val="pt-BR"/>
              </w:rPr>
              <w:t>e apresentar a certidão negativa de débitos relativos às contribuições previdenciárias e às de terceiros e a conjunta negativa de débitos relativos aos tributos federais e à dívida ativa da União.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 Narrow" w:hAnsi="Arial Narrow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  <w:lang w:val="pt-BR"/>
              </w:rPr>
              <w:t>Dispensa CND/INSS da pessoa jurídica transmitente:</w:t>
            </w:r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 xml:space="preserve"> Declara, como representante da pessoa jurídica, que a mesma explora exclusivamente atividade de compra e venda ou locação de imóveis, desmembramento ou loteamento de terreno, incorporação imobiliária ou construção de imóveis destinados à venda, e que o objeto da translação ou oneração está contabilmente lançado no ativo circulante e não consta nem nunca constou do ativo permanente da empresa, estando, portanto, dispensado de apresentar a certidão negativa de débitos relativos às contribuições previdenciárias e de terceiros e a conjunta negativa de débitos relativos aos tributos federais e à dívida ativa da União.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 Narrow" w:hAnsi="Arial Narrow"/>
              </w:rPr>
            </w:pPr>
            <w:r>
              <w:rPr>
                <w:rFonts w:cs="Arial narrow" w:ascii="Arial Narrow" w:hAnsi="Arial Narrow"/>
                <w:b/>
                <w:bCs/>
                <w:i w:val="false"/>
                <w:iCs w:val="false"/>
                <w:sz w:val="20"/>
                <w:szCs w:val="20"/>
                <w:u w:val="none"/>
                <w:lang w:val="pt-BR" w:eastAsia="en-US" w:bidi="ar-SA"/>
              </w:rPr>
              <w:t xml:space="preserve">CND/INSS positiva: </w:t>
            </w:r>
            <w:r>
              <w:rPr>
                <w:rFonts w:cs="Arial narrow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pt-BR" w:eastAsia="en-US" w:bidi="ar-SA"/>
              </w:rPr>
              <w:t xml:space="preserve">Declara, </w:t>
            </w:r>
            <w:r>
              <w:rPr>
                <w:rFonts w:cs="Arial narrow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single"/>
                <w:lang w:val="pt-BR" w:eastAsia="en-US" w:bidi="ar-SA"/>
              </w:rPr>
              <w:t>na condição de adquirente do imóvel</w:t>
            </w:r>
            <w:r>
              <w:rPr>
                <w:rFonts w:cs="Arial narrow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pt-BR" w:eastAsia="en-US" w:bidi="ar-SA"/>
              </w:rPr>
              <w:t>,</w:t>
            </w:r>
            <w:r>
              <w:rPr>
                <w:rFonts w:cs="Arial Narrow" w:ascii="Arial Narrow" w:hAnsi="Arial Narrow"/>
                <w:b w:val="false"/>
                <w:bCs w:val="false"/>
                <w:sz w:val="20"/>
                <w:szCs w:val="20"/>
                <w:u w:val="none"/>
                <w:lang w:val="pt-BR" w:eastAsia="en-US" w:bidi="ar-SA"/>
              </w:rPr>
              <w:t xml:space="preserve"> que está ciente de que a CND/INSS apresentada em nome do transmitente</w:t>
            </w:r>
            <w:r>
              <w:rPr>
                <w:rFonts w:cs="Arial narrow" w:ascii="Arial Narrow" w:hAnsi="Arial Narrow"/>
                <w:b w:val="false"/>
                <w:bCs w:val="false"/>
                <w:sz w:val="20"/>
                <w:szCs w:val="20"/>
                <w:u w:val="none"/>
                <w:lang w:val="pt-BR" w:eastAsia="en-US" w:bidi="ar-SA"/>
              </w:rPr>
              <w:t xml:space="preserve"> é</w:t>
            </w:r>
            <w:r>
              <w:rPr>
                <w:rFonts w:cs="Arial narrow" w:ascii="Arial Narrow" w:hAnsi="Arial Narrow"/>
                <w:b/>
                <w:bCs/>
                <w:sz w:val="20"/>
                <w:szCs w:val="20"/>
                <w:u w:val="none"/>
                <w:lang w:val="pt-BR" w:eastAsia="en-US" w:bidi="ar-SA"/>
              </w:rPr>
              <w:t xml:space="preserve"> positiva</w:t>
            </w:r>
            <w:r>
              <w:rPr>
                <w:rFonts w:cs="Arial narrow" w:ascii="Arial Narrow" w:hAnsi="Arial Narrow"/>
                <w:b w:val="false"/>
                <w:bCs w:val="false"/>
                <w:sz w:val="20"/>
                <w:szCs w:val="20"/>
                <w:u w:val="none"/>
                <w:lang w:val="pt-BR" w:eastAsia="en-US" w:bidi="ar-SA"/>
              </w:rPr>
              <w:t xml:space="preserve"> e de todos os riscos inerentes à aquisição do imóvel decorrentes desse fato </w:t>
            </w:r>
            <w:r>
              <w:rPr>
                <w:rFonts w:eastAsia="Calibri" w:cs="Arial narrow" w:ascii="Arial Narrow" w:hAnsi="Arial Narrow"/>
                <w:b w:val="false"/>
                <w:bCs w:val="false"/>
                <w:sz w:val="20"/>
                <w:szCs w:val="20"/>
                <w:u w:val="none"/>
                <w:lang w:val="pt-BR" w:eastAsia="en-US" w:bidi="ar-SA"/>
              </w:rPr>
              <w:t xml:space="preserve">(arts. 190, §5º, e 742, parágrafo único, </w:t>
            </w:r>
            <w:r>
              <w:rPr>
                <w:rFonts w:eastAsia="Calibri" w:cs="Arial narrow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pt-BR" w:eastAsia="en-US" w:bidi="ar-SA"/>
              </w:rPr>
              <w:t xml:space="preserve">do </w:t>
            </w:r>
            <w:r>
              <w:rPr>
                <w:rFonts w:eastAsia="Calibri" w:cs="Arial Narrow" w:ascii="Arial Narrow" w:hAnsi="Arial Narrow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en-US" w:bidi="ar-SA"/>
              </w:rPr>
              <w:t>Provimento Conjunto 93/2020/CGJ/TJMG)</w:t>
            </w:r>
            <w:r>
              <w:rPr>
                <w:rFonts w:cs="Arial narrow" w:ascii="Arial Narrow" w:hAnsi="Arial Narrow"/>
                <w:b w:val="false"/>
                <w:bCs w:val="false"/>
                <w:sz w:val="20"/>
                <w:szCs w:val="20"/>
                <w:u w:val="none"/>
                <w:lang w:val="pt-BR" w:eastAsia="en-US" w:bidi="ar-SA"/>
              </w:rPr>
              <w:t>.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 Narrow" w:hAnsi="Arial Narrow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  <w:lang w:val="pt-BR"/>
              </w:rPr>
              <w:t xml:space="preserve">Dispensa CND Municipal feita pelo </w:t>
            </w:r>
            <w:r>
              <w:rPr>
                <w:rFonts w:cs="Arial Narrow" w:ascii="Arial Narrow" w:hAnsi="Arial Narrow"/>
                <w:b/>
                <w:bCs/>
                <w:sz w:val="20"/>
                <w:szCs w:val="20"/>
                <w:u w:val="single"/>
                <w:lang w:val="pt-BR"/>
              </w:rPr>
              <w:t>adquirente</w:t>
            </w:r>
            <w:r>
              <w:rPr>
                <w:rFonts w:cs="Arial Narrow" w:ascii="Arial Narrow" w:hAnsi="Arial Narrow"/>
                <w:b/>
                <w:bCs/>
                <w:sz w:val="20"/>
                <w:szCs w:val="20"/>
                <w:lang w:val="pt-BR"/>
              </w:rPr>
              <w:t>:</w:t>
            </w:r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 xml:space="preserve"> Declara, </w:t>
            </w:r>
            <w:r>
              <w:rPr>
                <w:rFonts w:cs="Arial Narrow" w:ascii="Arial Narrow" w:hAnsi="Arial Narrow"/>
                <w:sz w:val="20"/>
                <w:szCs w:val="20"/>
                <w:u w:val="single"/>
                <w:lang w:val="pt-BR"/>
              </w:rPr>
              <w:t>na condição de adquirente</w:t>
            </w:r>
            <w:r>
              <w:rPr>
                <w:rFonts w:cs="Arial narrow" w:ascii="Arial Narrow" w:hAnsi="Arial Narrow"/>
                <w:i w:val="false"/>
                <w:iCs w:val="false"/>
                <w:sz w:val="20"/>
                <w:szCs w:val="20"/>
                <w:u w:val="single"/>
                <w:lang w:val="pt-BR"/>
              </w:rPr>
              <w:t xml:space="preserve"> do imóvel</w:t>
            </w:r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>, que dispensa a apresentação da certidão fiscal expedida pelo município referente à quitação dos tributos incidentes sobre o imóvel, responsabilizando-se, nos termos da lei, pelos débitos fiscais eventualmente existentes.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 Narrow" w:hAnsi="Arial Narrow"/>
              </w:rPr>
            </w:pPr>
            <w:r>
              <w:rPr>
                <w:rFonts w:cs="Arial narrow" w:ascii="Arial Narrow" w:hAnsi="Arial Narrow"/>
                <w:b/>
                <w:bCs/>
                <w:i w:val="false"/>
                <w:iCs w:val="false"/>
                <w:sz w:val="20"/>
                <w:szCs w:val="20"/>
                <w:u w:val="none"/>
                <w:lang w:val="pt-BR" w:eastAsia="en-US" w:bidi="ar-SA"/>
              </w:rPr>
              <w:t xml:space="preserve">Hipoteca convencional vencida e não prorrogada: </w:t>
            </w:r>
            <w:r>
              <w:rPr>
                <w:rFonts w:cs="Arial narrow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pt-BR" w:eastAsia="en-US" w:bidi="ar-SA"/>
              </w:rPr>
              <w:t xml:space="preserve">Declara, </w:t>
            </w:r>
            <w:r>
              <w:rPr>
                <w:rFonts w:cs="Arial narrow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single"/>
                <w:lang w:val="pt-BR" w:eastAsia="en-US" w:bidi="ar-SA"/>
              </w:rPr>
              <w:t>na condição de proprietário do imóvel</w:t>
            </w:r>
            <w:r>
              <w:rPr>
                <w:rFonts w:cs="Arial narrow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pt-BR" w:eastAsia="en-US" w:bidi="ar-SA"/>
              </w:rPr>
              <w:t>,</w:t>
            </w:r>
            <w:r>
              <w:rPr>
                <w:rFonts w:cs="Arial Narrow" w:ascii="Arial Narrow" w:hAnsi="Arial Narrow"/>
                <w:b w:val="false"/>
                <w:bCs w:val="false"/>
                <w:sz w:val="20"/>
                <w:szCs w:val="20"/>
                <w:u w:val="none"/>
                <w:lang w:val="pt-BR" w:eastAsia="en-US" w:bidi="ar-SA"/>
              </w:rPr>
              <w:t xml:space="preserve"> sob as penas da lei, que inexistem ações ou execuções relacionadas à hipoteca</w:t>
            </w:r>
            <w:r>
              <w:rPr>
                <w:rFonts w:cs="Arial narrow" w:ascii="Arial Narrow" w:hAnsi="Arial Narrow"/>
                <w:b w:val="false"/>
                <w:bCs w:val="false"/>
                <w:sz w:val="20"/>
                <w:szCs w:val="20"/>
                <w:u w:val="none"/>
                <w:lang w:val="pt-BR" w:eastAsia="en-US" w:bidi="ar-SA"/>
              </w:rPr>
              <w:t xml:space="preserve"> </w:t>
            </w:r>
            <w:r>
              <w:rPr>
                <w:rFonts w:eastAsia="Calibri" w:cs="Arial narrow" w:ascii="Arial Narrow" w:hAnsi="Arial Narrow"/>
                <w:b w:val="false"/>
                <w:bCs w:val="false"/>
                <w:sz w:val="20"/>
                <w:szCs w:val="20"/>
                <w:u w:val="none"/>
                <w:lang w:val="pt-BR" w:eastAsia="en-US" w:bidi="ar-SA"/>
              </w:rPr>
              <w:t xml:space="preserve">(arts. 938, IV, </w:t>
            </w:r>
            <w:r>
              <w:rPr>
                <w:rFonts w:eastAsia="Calibri" w:cs="Arial narrow" w:ascii="Arial Narrow" w:hAnsi="Arial Narrow"/>
                <w:b w:val="false"/>
                <w:bCs w:val="false"/>
                <w:i w:val="false"/>
                <w:iCs w:val="false"/>
                <w:sz w:val="20"/>
                <w:szCs w:val="20"/>
                <w:u w:val="none"/>
                <w:lang w:val="pt-BR" w:eastAsia="en-US" w:bidi="ar-SA"/>
              </w:rPr>
              <w:t xml:space="preserve">do </w:t>
            </w:r>
            <w:r>
              <w:rPr>
                <w:rFonts w:eastAsia="Calibri" w:cs="Arial Narrow" w:ascii="Arial Narrow" w:hAnsi="Arial Narrow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en-US" w:bidi="ar-SA"/>
              </w:rPr>
              <w:t>Provimento Conjunto 93/2020/CGJ/TJMG)</w:t>
            </w:r>
            <w:r>
              <w:rPr>
                <w:rFonts w:cs="Arial narrow" w:ascii="Arial Narrow" w:hAnsi="Arial Narrow"/>
                <w:b w:val="false"/>
                <w:bCs w:val="false"/>
                <w:sz w:val="20"/>
                <w:szCs w:val="20"/>
                <w:u w:val="none"/>
                <w:lang w:val="pt-BR" w:eastAsia="en-US" w:bidi="ar-SA"/>
              </w:rPr>
              <w:t>.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268" w:leader="none"/>
              </w:tabs>
              <w:spacing w:lineRule="auto" w:line="240" w:before="0" w:after="57"/>
              <w:jc w:val="both"/>
              <w:rPr>
                <w:rFonts w:ascii="Arial Narrow" w:hAnsi="Arial Narrow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0"/>
                <w:szCs w:val="20"/>
                <w:u w:val="none"/>
                <w:lang w:val="pt-BR" w:eastAsia="ar-SA" w:bidi="ar-SA"/>
              </w:rPr>
              <w:t xml:space="preserve">Declara que tem ciência dos seguintes termos da </w:t>
            </w:r>
            <w:r>
              <w:rPr>
                <w:rFonts w:eastAsia="Times New Roman" w:cs="Arial Narrow" w:ascii="Arial Narrow" w:hAnsi="Arial Narrow"/>
                <w:b/>
                <w:bCs/>
                <w:color w:val="000000"/>
                <w:kern w:val="0"/>
                <w:sz w:val="20"/>
                <w:szCs w:val="20"/>
                <w:u w:val="none"/>
                <w:lang w:val="pt-BR" w:eastAsia="ar-SA" w:bidi="ar-SA"/>
              </w:rPr>
              <w:t>Recomendação nº 02/2014 (Parcelamento do solo rural),</w:t>
            </w:r>
            <w:r>
              <w:rPr>
                <w:rFonts w:eastAsia="Times New Roman" w:cs="Arial Narrow" w:ascii="Arial Narrow" w:hAnsi="Arial Narrow"/>
                <w:color w:val="000000"/>
                <w:kern w:val="0"/>
                <w:sz w:val="20"/>
                <w:szCs w:val="20"/>
                <w:u w:val="none"/>
                <w:lang w:val="pt-BR" w:eastAsia="ar-SA" w:bidi="ar-SA"/>
              </w:rPr>
              <w:t xml:space="preserve"> datada de 11/09/2014, exarada pelo Ministério Público do Estado de Minas Gerais (9ª Promotoria de Justiça da cidade de Pouso Alegre-MG), registrada no Cartório de Títulos e Documentos de Pouso Alegre, sob o nº 23710, Livro B-43, pág. 282, em 16/09/2014: </w:t>
            </w:r>
            <w:r>
              <w:rPr>
                <w:rFonts w:eastAsia="Times New Roman" w:cs="Arial Narrow" w:ascii="Arial Narrow" w:hAnsi="Arial Narrow"/>
                <w:color w:val="000000"/>
                <w:kern w:val="0"/>
                <w:sz w:val="14"/>
                <w:szCs w:val="14"/>
                <w:u w:val="none"/>
                <w:lang w:val="pt-BR" w:eastAsia="ar-SA" w:bidi="ar-SA"/>
              </w:rPr>
              <w:t>o adquirente fica expressamente advertido acerca do teor do artigo 65 da Lei Federal nº 4.504/64 (Estatuto da Terra), o qual veda a divisão do imóvel rural em áreas de dimensão inferior à constitutiva do módulo rural (02.00.00Ha), bem assim quanto ao disposto na Lei Federal nº 5.868/72, que cria o Sistema de Cadastro Rural, especialmente no art. 8º que dispõe que para fins de transmissão, a qualquer título, na forma do artigo 65 da Lei nº 4.504/64, nenhum imóvel rural poderá ser desmembrado ou dividido em área de tamanho inferior à do módulo calculado para o imóvel ou da fração mínima de parcelamento fixado no parágrafo 1º deste artigo, prevalecendo a menor área e que seu parágrafo 3º, com redação dada pela Lei 10.267/01, dispõe que são considerados nulos e de nenhum efeito quaisquer atos que infrinjam o disposto neste artigo não podendo os serviços notariais lavrar escrituras dessas áreas, nem ser tais atos registrados nos Registros de imóveis, sob pena de responsabilidade administrativa, civil e criminal de seus titulares ou prepostos comprometendo-se, destarte, por si, seus herdeiros e/ou sucessores, a observar fielmente referidos ditames legais, de modo que, na hipótese de futura transmissão a terceiros que não se enquadrem em situação de hereditariedade, deverá o ora adquirente fazê-lo por meio da alienação de fração igual ou superior ao mencionado módulo ou, caso a fração ideal da qual seja titular se revele aquém do módulo, outrora escriturada e registrada com inobservância da legislação citada, deverá o adquirente dispor da integralidade da fração ideal que lhe compete, evitando, assim, fracionamentos sucessivos.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268" w:leader="none"/>
              </w:tabs>
              <w:spacing w:lineRule="auto" w:line="240" w:before="0" w:after="0"/>
              <w:jc w:val="both"/>
              <w:rPr>
                <w:rFonts w:ascii="Arial Narrow" w:hAnsi="Arial Narrow"/>
              </w:rPr>
            </w:pPr>
            <w:r>
              <w:rPr>
                <w:rFonts w:eastAsia="Times New Roman" w:cs="Arial narrow" w:ascii="Arial narrow" w:hAnsi="Arial narrow"/>
                <w:bCs/>
                <w:color w:val="auto"/>
                <w:kern w:val="0"/>
                <w:sz w:val="20"/>
                <w:szCs w:val="20"/>
                <w:lang w:val="pt-BR" w:eastAsia="ar-SA" w:bidi="ar-SA"/>
              </w:rPr>
              <w:t xml:space="preserve">Declara, com fundamento no art. 140 do Provimento Conjunto 93/2020 (Código de Normas dos Serviços Notariais e Registrais do Estado de Minas Gerais),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0"/>
                <w:szCs w:val="20"/>
                <w:u w:val="single"/>
                <w:lang w:val="pt-BR" w:eastAsia="ar-SA" w:bidi="ar-SA"/>
              </w:rPr>
              <w:t>sob as penas da lei</w:t>
            </w:r>
            <w:r>
              <w:rPr>
                <w:rFonts w:eastAsia="Times New Roman" w:cs="Arial narrow" w:ascii="Arial narrow" w:hAnsi="Arial narrow"/>
                <w:bCs/>
                <w:color w:val="auto"/>
                <w:kern w:val="0"/>
                <w:sz w:val="20"/>
                <w:szCs w:val="20"/>
                <w:lang w:val="pt-BR" w:eastAsia="ar-SA" w:bidi="ar-SA"/>
              </w:rPr>
              <w:t xml:space="preserve">,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0"/>
                <w:szCs w:val="20"/>
                <w:lang w:val="pt-BR" w:eastAsia="ar-SA" w:bidi="ar-SA"/>
              </w:rPr>
              <w:t xml:space="preserve">que é pobre no sentido legal, não tendo condições de custear os emolumentos e taxas de registro do título judicial </w:t>
            </w:r>
            <w:bookmarkStart w:id="4" w:name="__DdeLink__369_3636087543"/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0"/>
                <w:szCs w:val="20"/>
                <w:lang w:val="pt-BR" w:eastAsia="ar-SA" w:bidi="ar-SA"/>
              </w:rPr>
              <w:t>anexo</w:t>
            </w:r>
            <w:bookmarkEnd w:id="4"/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0"/>
                <w:szCs w:val="20"/>
                <w:lang w:val="pt-BR" w:eastAsia="ar-SA" w:bidi="ar-SA"/>
              </w:rPr>
              <w:t>, beneficiado pela Justiça Gratuita.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before="0" w:after="57"/>
              <w:jc w:val="both"/>
              <w:rPr>
                <w:rFonts w:ascii="Arial Narrow" w:hAnsi="Arial Narrow"/>
              </w:rPr>
            </w:pPr>
            <w:r>
              <w:rPr>
                <w:rFonts w:cs="Arial narrow" w:ascii="Arial Narrow" w:hAnsi="Arial Narrow"/>
                <w:bCs/>
                <w:sz w:val="20"/>
                <w:szCs w:val="20"/>
                <w:lang w:val="pt-BR"/>
              </w:rPr>
              <w:t xml:space="preserve">Declara, </w:t>
            </w:r>
            <w:r>
              <w:rPr>
                <w:rFonts w:cs="Arial narrow" w:ascii="Arial Narrow" w:hAnsi="Arial Narrow"/>
                <w:bCs/>
                <w:sz w:val="20"/>
                <w:szCs w:val="20"/>
                <w:u w:val="single"/>
                <w:lang w:val="pt-BR"/>
              </w:rPr>
              <w:t>sob pena de responsabilidade civil e criminal</w:t>
            </w:r>
            <w:r>
              <w:rPr>
                <w:rFonts w:cs="Arial narrow" w:ascii="Arial Narrow" w:hAnsi="Arial Narrow"/>
                <w:bCs/>
                <w:sz w:val="20"/>
                <w:szCs w:val="20"/>
                <w:lang w:val="pt-BR"/>
              </w:rPr>
              <w:t xml:space="preserve">, que as atuais confrontações do(s) imóvel(is) objeto da(s) referida(s) matrícula(s) ______________________ são: </w:t>
            </w:r>
            <w:r>
              <w:rPr>
                <w:rFonts w:eastAsia="Times New Roman" w:cs="Arial narrow" w:ascii="Arial Narrow" w:hAnsi="Arial Narrow"/>
                <w:bCs/>
                <w:color w:val="auto"/>
                <w:kern w:val="0"/>
                <w:sz w:val="20"/>
                <w:szCs w:val="20"/>
                <w:lang w:val="pt-BR" w:eastAsia="ar-SA" w:bidi="ar-SA"/>
              </w:rPr>
              <w:t>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before="57" w:after="114"/>
              <w:jc w:val="both"/>
              <w:rPr>
                <w:rFonts w:ascii="Arial Narrow" w:hAnsi="Arial Narrow"/>
              </w:rPr>
            </w:pPr>
            <w:r>
              <w:rPr>
                <w:rFonts w:eastAsia="Times New Roman" w:cs="Arial narrow" w:ascii="Arial Narrow" w:hAnsi="Arial Narrow"/>
                <w:bCs/>
                <w:color w:val="auto"/>
                <w:kern w:val="0"/>
                <w:sz w:val="20"/>
                <w:szCs w:val="20"/>
                <w:lang w:val="pt-BR" w:eastAsia="ar-SA" w:bidi="ar-SA"/>
              </w:rPr>
              <w:t>__________________________________________________________________________________________________________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0" w:after="0"/>
              <w:jc w:val="both"/>
              <w:rPr>
                <w:rFonts w:ascii="Arial Narrow" w:hAnsi="Arial Narrow"/>
              </w:rPr>
            </w:pP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>Declara, com fundamento no art. 10, §3</w:t>
            </w:r>
            <w:bookmarkStart w:id="5" w:name="__DdeLink__4690_2683964746"/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>º</w:t>
            </w:r>
            <w:bookmarkEnd w:id="5"/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 xml:space="preserve">, XX da Lei Estadual 15.424/2004, </w:t>
            </w:r>
            <w:r>
              <w:rPr>
                <w:rFonts w:eastAsia="Times New Roman" w:cs="Arial Narrow" w:ascii="Arial Narrow" w:hAnsi="Arial Narrow"/>
                <w:b/>
                <w:color w:val="auto"/>
                <w:kern w:val="0"/>
                <w:sz w:val="20"/>
                <w:szCs w:val="20"/>
                <w:u w:val="single"/>
                <w:lang w:val="pt-BR" w:eastAsia="ar-SA" w:bidi="ar-SA"/>
              </w:rPr>
              <w:t>sob as penas da lei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>, que as unidades imobiliárias constantes da matrícula __________________________ possuem os seguintes valores reais ou de mercado: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0" w:after="57"/>
              <w:jc w:val="both"/>
              <w:rPr>
                <w:rFonts w:ascii="Arial Narrow" w:hAnsi="Arial Narrow"/>
              </w:rPr>
            </w:pP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>Unidade/BIC</w:t>
            </w:r>
            <w:bookmarkStart w:id="6" w:name="__DdeLink__258_1055189522"/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>: ______________________ Valor de R$ _______________________ atribuído ao percentual de ______ % da unidade;</w:t>
            </w:r>
            <w:bookmarkEnd w:id="6"/>
          </w:p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57" w:after="114"/>
              <w:jc w:val="both"/>
              <w:rPr>
                <w:rFonts w:ascii="Arial Narrow" w:hAnsi="Arial Narrow"/>
              </w:rPr>
            </w:pP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>Unidade/BIC</w:t>
            </w:r>
            <w:bookmarkStart w:id="7" w:name="__DdeLink__258_10551895221"/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>: ______________________ Valor de R$ _______________________ atribuído ao percentual de ______ % da unidade;</w:t>
            </w:r>
            <w:bookmarkEnd w:id="7"/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0" w:after="0"/>
              <w:jc w:val="both"/>
              <w:rPr>
                <w:rFonts w:ascii="Arial Narrow" w:hAnsi="Arial Narrow"/>
              </w:rPr>
            </w:pP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>Declara, com fundamento no art. 10, §3</w:t>
            </w:r>
            <w:bookmarkStart w:id="8" w:name="__DdeLink__4690_2683964746_Copia_2"/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>º</w:t>
            </w:r>
            <w:bookmarkEnd w:id="8"/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 xml:space="preserve">, XVI da Lei Estadual 15.424/2004 e no art. 135, em especial seu §1º, II do Provimento Conjunto 93/2020/CGJ/TJMG, </w:t>
            </w:r>
            <w:r>
              <w:rPr>
                <w:rFonts w:eastAsia="Times New Roman" w:cs="Arial Narrow" w:ascii="Arial Narrow" w:hAnsi="Arial Narrow"/>
                <w:b/>
                <w:color w:val="auto"/>
                <w:kern w:val="0"/>
                <w:sz w:val="20"/>
                <w:szCs w:val="20"/>
                <w:u w:val="single"/>
                <w:lang w:val="pt-BR" w:eastAsia="ar-SA" w:bidi="ar-SA"/>
              </w:rPr>
              <w:t>sob as penas da lei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>, para fins exclusivos do registro solicitado, que o(s) imóvel(is) possui(em) o(s) seguinte(s) valor(es) real(is) ou de mercado: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0" w:after="57"/>
              <w:jc w:val="both"/>
              <w:rPr>
                <w:rFonts w:ascii="Arial Narrow" w:hAnsi="Arial Narrow"/>
              </w:rPr>
            </w:pPr>
            <w:bookmarkStart w:id="9" w:name="__DdeLink__258_1055189522_Copia_2"/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>Matrícula _____________: Valor de R$ _______________________ atribuído ao percentual de _______ % do imóvel;</w:t>
            </w:r>
            <w:bookmarkEnd w:id="9"/>
          </w:p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57" w:after="114"/>
              <w:jc w:val="both"/>
              <w:rPr>
                <w:rFonts w:ascii="Arial Narrow" w:hAnsi="Arial Narrow"/>
              </w:rPr>
            </w:pP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>Matrícula _____________: Valor de R$ _______________________ atribuído ao percentual de _______ % do imóvel;</w:t>
            </w:r>
          </w:p>
        </w:tc>
      </w:tr>
    </w:tbl>
    <w:p>
      <w:pPr>
        <w:pStyle w:val="Normal"/>
        <w:tabs>
          <w:tab w:val="clear" w:pos="720"/>
          <w:tab w:val="left" w:pos="2340" w:leader="none"/>
        </w:tabs>
        <w:spacing w:lineRule="auto" w:line="276"/>
        <w:jc w:val="both"/>
        <w:rPr>
          <w:rFonts w:ascii="Arial Narrow" w:hAnsi="Arial Narrow" w:cs="Arial Narrow"/>
          <w:sz w:val="12"/>
          <w:szCs w:val="12"/>
          <w:lang w:val="pt-BR"/>
        </w:rPr>
      </w:pPr>
      <w:r>
        <w:rPr>
          <w:rFonts w:cs="Arial Narrow" w:ascii="Arial Narrow" w:hAnsi="Arial Narrow"/>
          <w:sz w:val="12"/>
          <w:szCs w:val="12"/>
          <w:lang w:val="pt-BR"/>
        </w:rPr>
      </w:r>
    </w:p>
    <w:p>
      <w:pPr>
        <w:pStyle w:val="NormalWeb"/>
        <w:widowControl/>
        <w:tabs>
          <w:tab w:val="clear" w:pos="720"/>
          <w:tab w:val="left" w:pos="2340" w:leader="none"/>
        </w:tabs>
        <w:suppressAutoHyphens w:val="true"/>
        <w:overflowPunct w:val="false"/>
        <w:bidi w:val="0"/>
        <w:spacing w:lineRule="auto" w:line="360" w:before="0" w:after="0"/>
        <w:ind w:left="-624" w:right="0" w:hanging="0"/>
        <w:jc w:val="both"/>
        <w:rPr>
          <w:rFonts w:ascii="Arial Narrow" w:hAnsi="Arial Narrow"/>
        </w:rPr>
      </w:pPr>
      <w:r>
        <w:rPr>
          <w:rFonts w:cs="Arial Narrow" w:ascii="Arial Narrow" w:hAnsi="Arial Narrow"/>
          <w:sz w:val="20"/>
          <w:szCs w:val="20"/>
        </w:rPr>
        <w:t xml:space="preserve">(__) Nos termos do §2º do Artigo 4º do Provimento nº 61/CNJ, </w:t>
      </w:r>
      <w:r>
        <w:rPr>
          <w:rFonts w:cs="Arial Narrow" w:ascii="Arial Narrow" w:hAnsi="Arial Narrow"/>
          <w:b/>
          <w:bCs/>
          <w:sz w:val="20"/>
          <w:szCs w:val="20"/>
        </w:rPr>
        <w:t>declaro</w:t>
      </w:r>
      <w:r>
        <w:rPr>
          <w:rFonts w:cs="Arial Narrow" w:ascii="Arial Narrow" w:hAnsi="Arial Narrow"/>
          <w:sz w:val="20"/>
          <w:szCs w:val="20"/>
        </w:rPr>
        <w:t xml:space="preserve"> desconhecer as informações omitidas acima.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-624" w:right="0" w:hanging="0"/>
        <w:jc w:val="both"/>
        <w:rPr>
          <w:sz w:val="22"/>
          <w:szCs w:val="22"/>
        </w:rPr>
      </w:pPr>
      <w:r>
        <w:rPr>
          <w:rFonts w:cs="Arial Narrow" w:ascii="Arial Narrow" w:hAnsi="Arial Narrow"/>
          <w:sz w:val="22"/>
          <w:szCs w:val="22"/>
          <w:lang w:val="pt-BR"/>
        </w:rPr>
        <w:t>Pouso Alegre, ____</w:t>
      </w:r>
      <w:r>
        <w:rPr>
          <w:rFonts w:cs="Arial Narrow" w:ascii="Arial Narrow" w:hAnsi="Arial Narrow"/>
          <w:sz w:val="22"/>
          <w:szCs w:val="22"/>
          <w:lang w:val="pt-BR"/>
        </w:rPr>
        <w:softHyphen/>
        <w:t>__</w:t>
      </w:r>
      <w:r>
        <w:rPr>
          <w:rFonts w:cs="Arial Narrow" w:ascii="Arial Narrow" w:hAnsi="Arial Narrow"/>
          <w:sz w:val="22"/>
          <w:szCs w:val="22"/>
          <w:lang w:val="pt-BR"/>
        </w:rPr>
        <w:t xml:space="preserve"> de ____________</w:t>
      </w:r>
      <w:r>
        <w:rPr>
          <w:rFonts w:cs="Arial Narrow" w:ascii="Arial Narrow" w:hAnsi="Arial Narrow"/>
          <w:sz w:val="22"/>
          <w:szCs w:val="22"/>
          <w:lang w:val="pt-BR"/>
        </w:rPr>
        <w:softHyphen/>
        <w:t>___</w:t>
      </w:r>
      <w:r>
        <w:rPr>
          <w:rFonts w:cs="Arial Narrow" w:ascii="Arial Narrow" w:hAnsi="Arial Narrow"/>
          <w:sz w:val="22"/>
          <w:szCs w:val="22"/>
          <w:lang w:val="pt-BR"/>
        </w:rPr>
        <w:t xml:space="preserve"> de 202__.</w:t>
      </w:r>
    </w:p>
    <w:p>
      <w:pPr>
        <w:pStyle w:val="Normal"/>
        <w:widowControl/>
        <w:suppressAutoHyphens w:val="true"/>
        <w:bidi w:val="0"/>
        <w:spacing w:before="0" w:after="0"/>
        <w:ind w:left="-737" w:right="0" w:hanging="0"/>
        <w:jc w:val="both"/>
        <w:rPr>
          <w:rFonts w:ascii="Arial Narrow" w:hAnsi="Arial Narrow" w:cs="Arial Narrow"/>
          <w:sz w:val="12"/>
          <w:szCs w:val="12"/>
          <w:lang w:val="pt-BR"/>
        </w:rPr>
      </w:pPr>
      <w:r>
        <w:rPr>
          <w:rFonts w:cs="Arial Narrow" w:ascii="Arial Narrow" w:hAnsi="Arial Narrow"/>
          <w:sz w:val="12"/>
          <w:szCs w:val="12"/>
          <w:lang w:val="pt-BR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-624" w:right="0" w:hanging="0"/>
        <w:jc w:val="both"/>
        <w:rPr>
          <w:rFonts w:ascii="Arial Narrow" w:hAnsi="Arial Narrow"/>
        </w:rPr>
      </w:pPr>
      <w:r>
        <w:rPr>
          <w:rFonts w:cs="Arial Narrow" w:ascii="Arial Narrow" w:hAnsi="Arial Narrow"/>
          <w:b/>
          <w:sz w:val="24"/>
          <w:szCs w:val="24"/>
          <w:lang w:val="pt-BR"/>
        </w:rPr>
        <w:t>_______________________________________________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-624" w:right="0" w:hanging="0"/>
        <w:jc w:val="both"/>
        <w:rPr>
          <w:rFonts w:ascii="Arial Narrow" w:hAnsi="Arial Narrow"/>
        </w:rPr>
      </w:pPr>
      <w:r>
        <w:rPr>
          <w:rFonts w:cs="Arial Narrow" w:ascii="Arial Narrow" w:hAnsi="Arial Narrow"/>
          <w:b w:val="false"/>
          <w:bCs w:val="false"/>
          <w:sz w:val="20"/>
          <w:szCs w:val="20"/>
          <w:lang w:val="pt-BR"/>
        </w:rPr>
        <w:t>Assinatura (reconhecer firma ou assinar no balcão da serventia na presença de um escrevente)</w:t>
      </w:r>
    </w:p>
    <w:sectPr>
      <w:footerReference w:type="default" r:id="rId2"/>
      <w:type w:val="nextPage"/>
      <w:pgSz w:w="12240" w:h="15840"/>
      <w:pgMar w:left="1418" w:right="897" w:header="0" w:top="1418" w:footer="72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</w:r>
  </w:p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ar-SA" w:bidi="ar-SA"/>
    </w:rPr>
  </w:style>
  <w:style w:type="paragraph" w:styleId="Ttulo1">
    <w:name w:val="Heading 1"/>
    <w:basedOn w:val="Normal"/>
    <w:next w:val="Normal"/>
    <w:qFormat/>
    <w:pPr>
      <w:keepNext w:val="true"/>
      <w:suppressAutoHyphens w:val="false"/>
      <w:spacing w:lineRule="auto" w:line="360"/>
      <w:jc w:val="both"/>
      <w:outlineLvl w:val="0"/>
    </w:pPr>
    <w:rPr>
      <w:i/>
      <w:iCs/>
      <w:sz w:val="20"/>
      <w:lang w:val="pt-BR" w:eastAsia="en-US"/>
    </w:rPr>
  </w:style>
  <w:style w:type="character" w:styleId="DefaultParagraphFont">
    <w:name w:val="Default Paragraph Font"/>
    <w:qFormat/>
    <w:rPr/>
  </w:style>
  <w:style w:type="character" w:styleId="Fontepargpadro1">
    <w:name w:val="Fonte parág. padrão1"/>
    <w:qFormat/>
    <w:rPr/>
  </w:style>
  <w:style w:type="character" w:styleId="Ttulo1Char">
    <w:name w:val="Título 1 Char"/>
    <w:qFormat/>
    <w:rPr>
      <w:i/>
      <w:iCs/>
      <w:szCs w:val="24"/>
      <w:lang w:eastAsia="en-US"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  <w:lang w:val="en-US" w:eastAsia="ar-SA"/>
    </w:rPr>
  </w:style>
  <w:style w:type="character" w:styleId="CabealhoChar">
    <w:name w:val="Cabeçalho Char"/>
    <w:basedOn w:val="DefaultParagraphFont"/>
    <w:qFormat/>
    <w:rPr>
      <w:sz w:val="24"/>
      <w:szCs w:val="24"/>
      <w:lang w:val="en-US" w:eastAsia="ar-SA"/>
    </w:rPr>
  </w:style>
  <w:style w:type="character" w:styleId="RodapChar">
    <w:name w:val="Rodapé Char"/>
    <w:basedOn w:val="DefaultParagraphFont"/>
    <w:qFormat/>
    <w:rPr>
      <w:sz w:val="24"/>
      <w:szCs w:val="24"/>
      <w:lang w:val="en-US" w:eastAsia="ar-SA"/>
    </w:rPr>
  </w:style>
  <w:style w:type="character" w:styleId="Nfase">
    <w:name w:val="Ênfase"/>
    <w:qFormat/>
    <w:rPr>
      <w:i/>
      <w:iCs/>
    </w:rPr>
  </w:style>
  <w:style w:type="character" w:styleId="LinkdaInternet">
    <w:name w:val="Link da Internet"/>
    <w:qFormat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ulo">
    <w:name w:val="Capítulo"/>
    <w:basedOn w:val="Normal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  <w:lang w:val="pt-BR" w:eastAsia="zh-CN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0E599BC17C8458176BE366E70A040" ma:contentTypeVersion="7" ma:contentTypeDescription="Crie um novo documento." ma:contentTypeScope="" ma:versionID="081ae8f3961c1f9e72ccbbca43385034">
  <xsd:schema xmlns:xsd="http://www.w3.org/2001/XMLSchema" xmlns:xs="http://www.w3.org/2001/XMLSchema" xmlns:p="http://schemas.microsoft.com/office/2006/metadata/properties" xmlns:ns2="fb27a3a9-4dae-4d1f-bca0-0e8d48877e25" targetNamespace="http://schemas.microsoft.com/office/2006/metadata/properties" ma:root="true" ma:fieldsID="cd76c6b4de2098fb863513da26c91453" ns2:_="">
    <xsd:import namespace="fb27a3a9-4dae-4d1f-bca0-0e8d48877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7a3a9-4dae-4d1f-bca0-0e8d48877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781A8-13E8-4B2B-A6E8-B4F5DE122D43}"/>
</file>

<file path=customXml/itemProps2.xml><?xml version="1.0" encoding="utf-8"?>
<ds:datastoreItem xmlns:ds="http://schemas.openxmlformats.org/officeDocument/2006/customXml" ds:itemID="{84E6286A-5046-4AC5-8655-28875C6689E3}"/>
</file>

<file path=customXml/itemProps3.xml><?xml version="1.0" encoding="utf-8"?>
<ds:datastoreItem xmlns:ds="http://schemas.openxmlformats.org/officeDocument/2006/customXml" ds:itemID="{A4B52DDD-B425-4079-A20F-9A0DD6D36824}"/>
</file>

<file path=docProps/app.xml><?xml version="1.0" encoding="utf-8"?>
<Properties xmlns="http://schemas.openxmlformats.org/officeDocument/2006/extended-properties" xmlns:vt="http://schemas.openxmlformats.org/officeDocument/2006/docPropsVTypes">
  <Template>REQ-DECL-DOC 00 - GERAL (PESSOA NATURAL)</Template>
  <TotalTime>31</TotalTime>
  <Application>LibreOffice/7.1.6.2$Windows_X86_64 LibreOffice_project/0e133318fcee89abacd6a7d077e292f1145735c3</Application>
  <AppVersion>15.0000</AppVersion>
  <Pages>2</Pages>
  <Words>1396</Words>
  <Characters>9154</Characters>
  <CharactersWithSpaces>10505</CharactersWithSpaces>
  <Paragraphs>46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2018-12-11T13:20:00Z</dcterms:created>
  <dc:creator>Fabiano</dc:creator>
  <dc:description/>
  <dc:language>pt-BR</dc:language>
  <cp:lastModifiedBy/>
  <cp:lastPrinted>2018-11-26T14:27:00Z</cp:lastPrinted>
  <dcterms:modified xsi:type="dcterms:W3CDTF">2026-02-20T08:00:20Z</dcterms:modified>
  <cp:revision>48</cp:revision>
  <dc:subject/>
  <dc:title>ILMO SR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0x0101008330E599BC17C8458176BE366E70A040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